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67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9889"/>
      </w:tblGrid>
      <w:tr w:rsidR="00C05245" w:rsidRPr="008E3763" w:rsidTr="00AC25A6">
        <w:tc>
          <w:tcPr>
            <w:tcW w:w="9889" w:type="dxa"/>
            <w:shd w:val="clear" w:color="auto" w:fill="auto"/>
          </w:tcPr>
          <w:p w:rsidR="00C05245" w:rsidRDefault="00C05245" w:rsidP="00AC25A6">
            <w:pPr>
              <w:tabs>
                <w:tab w:val="left" w:pos="375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245" w:rsidRDefault="00C05245" w:rsidP="00AC25A6">
            <w:pPr>
              <w:jc w:val="center"/>
            </w:pPr>
          </w:p>
          <w:p w:rsidR="00C05245" w:rsidRDefault="00C05245" w:rsidP="00AC25A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:rsidR="00C05245" w:rsidRDefault="00C05245" w:rsidP="00AC25A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:rsidR="00C05245" w:rsidRDefault="00C05245" w:rsidP="00AC25A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7780" t="18415" r="20320" b="196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84527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hSwIAAFkEAAAOAAAAZHJzL2Uyb0RvYy54bWysVN1u0zAUvkfiHazcd0lKVr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" strokeweight="2pt"/>
                  </w:pict>
                </mc:Fallback>
              </mc:AlternateContent>
            </w:r>
          </w:p>
          <w:p w:rsidR="00C05245" w:rsidRPr="008E3763" w:rsidRDefault="00C05245" w:rsidP="00AC25A6">
            <w:pPr>
              <w:jc w:val="center"/>
            </w:pPr>
            <w:r>
              <w:t xml:space="preserve">456200, Россия, Челябинская область, г. Златоуст, ул. </w:t>
            </w:r>
            <w:proofErr w:type="spellStart"/>
            <w:r>
              <w:t>Таганайская</w:t>
            </w:r>
            <w:proofErr w:type="spellEnd"/>
            <w:r>
              <w:t>, 1 тел (факс) (3513) 62-19-44</w:t>
            </w:r>
          </w:p>
        </w:tc>
        <w:tc>
          <w:tcPr>
            <w:tcW w:w="9889" w:type="dxa"/>
          </w:tcPr>
          <w:p w:rsidR="00C05245" w:rsidRDefault="00C05245" w:rsidP="00AC25A6">
            <w:pPr>
              <w:jc w:val="center"/>
            </w:pPr>
          </w:p>
        </w:tc>
        <w:tc>
          <w:tcPr>
            <w:tcW w:w="9889" w:type="dxa"/>
          </w:tcPr>
          <w:p w:rsidR="00C05245" w:rsidRDefault="00C05245" w:rsidP="00AC25A6">
            <w:pPr>
              <w:jc w:val="center"/>
            </w:pPr>
          </w:p>
        </w:tc>
      </w:tr>
    </w:tbl>
    <w:p w:rsidR="00C05245" w:rsidRDefault="00C05245" w:rsidP="00C05245"/>
    <w:p w:rsidR="00C05245" w:rsidRDefault="00C05245" w:rsidP="00C05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№ </w:t>
      </w:r>
      <w:r w:rsidRPr="004C11FC">
        <w:rPr>
          <w:b/>
          <w:sz w:val="28"/>
          <w:szCs w:val="28"/>
        </w:rPr>
        <w:t>40</w:t>
      </w:r>
    </w:p>
    <w:p w:rsidR="00C05245" w:rsidRPr="0025122E" w:rsidRDefault="00C05245" w:rsidP="00C05245">
      <w:pPr>
        <w:jc w:val="center"/>
        <w:rPr>
          <w:sz w:val="16"/>
          <w:szCs w:val="16"/>
        </w:rPr>
      </w:pPr>
    </w:p>
    <w:p w:rsidR="00C05245" w:rsidRPr="007F776E" w:rsidRDefault="00C05245" w:rsidP="00C05245">
      <w:pPr>
        <w:jc w:val="both"/>
        <w:rPr>
          <w:sz w:val="28"/>
          <w:szCs w:val="28"/>
        </w:rPr>
      </w:pPr>
      <w:r>
        <w:rPr>
          <w:sz w:val="28"/>
          <w:szCs w:val="28"/>
        </w:rPr>
        <w:t>16 декабря 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776E">
        <w:rPr>
          <w:sz w:val="28"/>
          <w:szCs w:val="28"/>
        </w:rPr>
        <w:tab/>
      </w:r>
      <w:r w:rsidRPr="007F776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F776E">
        <w:rPr>
          <w:sz w:val="28"/>
          <w:szCs w:val="28"/>
        </w:rPr>
        <w:t>г. Златоуст</w:t>
      </w:r>
    </w:p>
    <w:p w:rsidR="00C05245" w:rsidRPr="0025122E" w:rsidRDefault="00C05245" w:rsidP="00C05245">
      <w:pPr>
        <w:rPr>
          <w:sz w:val="16"/>
          <w:szCs w:val="16"/>
        </w:rPr>
      </w:pPr>
    </w:p>
    <w:p w:rsidR="00C05245" w:rsidRDefault="00C05245" w:rsidP="00C05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полномочий</w:t>
      </w:r>
    </w:p>
    <w:p w:rsidR="00C05245" w:rsidRDefault="00C05245" w:rsidP="00C05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администратора доходов бюджета </w:t>
      </w:r>
    </w:p>
    <w:p w:rsidR="00C05245" w:rsidRDefault="00C05245" w:rsidP="00C05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Златоустовского городского округа </w:t>
      </w:r>
    </w:p>
    <w:p w:rsidR="00C05245" w:rsidRDefault="00C05245" w:rsidP="00C05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Контрольно-счетной палатой</w:t>
      </w:r>
    </w:p>
    <w:p w:rsidR="00C20A19" w:rsidRDefault="00C05245" w:rsidP="00C05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Златоустовского городского округа</w:t>
      </w:r>
      <w:r w:rsidR="00C20A19">
        <w:rPr>
          <w:b/>
          <w:sz w:val="28"/>
          <w:szCs w:val="28"/>
        </w:rPr>
        <w:t xml:space="preserve"> </w:t>
      </w:r>
    </w:p>
    <w:p w:rsidR="00C20A19" w:rsidRDefault="00C20A19" w:rsidP="00C05245">
      <w:pPr>
        <w:rPr>
          <w:sz w:val="28"/>
          <w:szCs w:val="28"/>
        </w:rPr>
      </w:pPr>
      <w:r w:rsidRPr="00C20A19">
        <w:rPr>
          <w:sz w:val="28"/>
          <w:szCs w:val="28"/>
        </w:rPr>
        <w:t>(в ред</w:t>
      </w:r>
      <w:r w:rsidR="003F09D4">
        <w:rPr>
          <w:sz w:val="28"/>
          <w:szCs w:val="28"/>
        </w:rPr>
        <w:t>акции</w:t>
      </w:r>
      <w:bookmarkStart w:id="0" w:name="_GoBack"/>
      <w:bookmarkEnd w:id="0"/>
      <w:r w:rsidRPr="00C20A19">
        <w:rPr>
          <w:sz w:val="28"/>
          <w:szCs w:val="28"/>
        </w:rPr>
        <w:t xml:space="preserve"> распоряжений №29 от 11.11.2020</w:t>
      </w:r>
      <w:r>
        <w:rPr>
          <w:sz w:val="28"/>
          <w:szCs w:val="28"/>
        </w:rPr>
        <w:t xml:space="preserve"> г.</w:t>
      </w:r>
      <w:r w:rsidRPr="00C20A19">
        <w:rPr>
          <w:sz w:val="28"/>
          <w:szCs w:val="28"/>
        </w:rPr>
        <w:t xml:space="preserve">, </w:t>
      </w:r>
    </w:p>
    <w:p w:rsidR="00C05245" w:rsidRPr="00C20A19" w:rsidRDefault="00C20A19" w:rsidP="00C05245">
      <w:pPr>
        <w:rPr>
          <w:sz w:val="28"/>
          <w:szCs w:val="28"/>
        </w:rPr>
      </w:pPr>
      <w:r w:rsidRPr="00C20A19">
        <w:rPr>
          <w:sz w:val="28"/>
          <w:szCs w:val="28"/>
        </w:rPr>
        <w:t>№33 от 20.09.2023</w:t>
      </w:r>
      <w:r>
        <w:rPr>
          <w:sz w:val="28"/>
          <w:szCs w:val="28"/>
        </w:rPr>
        <w:t xml:space="preserve"> </w:t>
      </w:r>
      <w:r w:rsidRPr="00C20A19">
        <w:rPr>
          <w:sz w:val="28"/>
          <w:szCs w:val="28"/>
        </w:rPr>
        <w:t>г.</w:t>
      </w:r>
      <w:r w:rsidR="00B7047D">
        <w:rPr>
          <w:sz w:val="28"/>
          <w:szCs w:val="28"/>
        </w:rPr>
        <w:t xml:space="preserve">, №37 от </w:t>
      </w:r>
      <w:proofErr w:type="spellStart"/>
      <w:r w:rsidR="00B7047D">
        <w:rPr>
          <w:sz w:val="28"/>
          <w:szCs w:val="28"/>
        </w:rPr>
        <w:t>30.12.2022г</w:t>
      </w:r>
      <w:proofErr w:type="spellEnd"/>
      <w:r w:rsidR="00B7047D">
        <w:rPr>
          <w:sz w:val="28"/>
          <w:szCs w:val="28"/>
        </w:rPr>
        <w:t>.</w:t>
      </w:r>
      <w:r w:rsidRPr="00C20A19">
        <w:rPr>
          <w:sz w:val="28"/>
          <w:szCs w:val="28"/>
        </w:rPr>
        <w:t>)</w:t>
      </w:r>
    </w:p>
    <w:p w:rsidR="00C05245" w:rsidRDefault="00C05245" w:rsidP="00C05245">
      <w:pPr>
        <w:rPr>
          <w:sz w:val="28"/>
          <w:szCs w:val="28"/>
        </w:rPr>
      </w:pPr>
    </w:p>
    <w:p w:rsidR="00B7047D" w:rsidRPr="00B7047D" w:rsidRDefault="00C05245" w:rsidP="00B7047D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047D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B7047D" w:rsidRPr="00B7047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со статьей 160.1 Бюджетного кодекса Российской Федерации и 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Минфина России,</w:t>
      </w:r>
    </w:p>
    <w:p w:rsidR="00C05245" w:rsidRPr="00B7047D" w:rsidRDefault="00C05245" w:rsidP="00B7047D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047D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C05245" w:rsidRDefault="00C05245" w:rsidP="00C05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Закрепить за главным администратором доходов – Контрольно-счетной палатой Златоустовского городского округа бюджетные полномочия администратора доходов бюджета Златоустовского городского округа:</w:t>
      </w:r>
    </w:p>
    <w:p w:rsidR="00C05245" w:rsidRPr="00266619" w:rsidRDefault="00C05245" w:rsidP="00C05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1" w:name="sub_160121"/>
      <w:r>
        <w:rPr>
          <w:sz w:val="28"/>
          <w:szCs w:val="28"/>
        </w:rPr>
        <w:t xml:space="preserve"> </w:t>
      </w:r>
      <w:r w:rsidRPr="00266619">
        <w:rPr>
          <w:sz w:val="28"/>
          <w:szCs w:val="28"/>
        </w:rPr>
        <w:t>осуще</w:t>
      </w:r>
      <w:r>
        <w:rPr>
          <w:sz w:val="28"/>
          <w:szCs w:val="28"/>
        </w:rPr>
        <w:t>ствлять</w:t>
      </w:r>
      <w:r w:rsidRPr="00266619">
        <w:rPr>
          <w:sz w:val="28"/>
          <w:szCs w:val="28"/>
        </w:rPr>
        <w:t xml:space="preserve"> начисление, учет и контроль за правильностью исчисления, полнотой и своевременностью осуществления платежей в бюджет Златоустовского городского округа, пеней и штрафов по ним;</w:t>
      </w:r>
    </w:p>
    <w:p w:rsidR="00C05245" w:rsidRPr="00266619" w:rsidRDefault="00C05245" w:rsidP="00C05245">
      <w:pPr>
        <w:ind w:firstLine="567"/>
        <w:jc w:val="both"/>
        <w:rPr>
          <w:sz w:val="28"/>
          <w:szCs w:val="28"/>
        </w:rPr>
      </w:pPr>
      <w:bookmarkStart w:id="2" w:name="sub_160123"/>
      <w:bookmarkEnd w:id="1"/>
      <w:r>
        <w:rPr>
          <w:sz w:val="28"/>
          <w:szCs w:val="28"/>
        </w:rPr>
        <w:t>- осуществлять</w:t>
      </w:r>
      <w:r w:rsidRPr="00266619">
        <w:rPr>
          <w:sz w:val="28"/>
          <w:szCs w:val="28"/>
        </w:rPr>
        <w:t xml:space="preserve"> взыскание задолженности по платежам в бюджет Златоустовского городского округа, пеней и штрафов;</w:t>
      </w:r>
    </w:p>
    <w:p w:rsidR="00C05245" w:rsidRPr="00266619" w:rsidRDefault="00C05245" w:rsidP="00C05245">
      <w:pPr>
        <w:ind w:firstLine="567"/>
        <w:jc w:val="both"/>
        <w:rPr>
          <w:sz w:val="28"/>
          <w:szCs w:val="28"/>
        </w:rPr>
      </w:pPr>
      <w:bookmarkStart w:id="3" w:name="sub_160124"/>
      <w:bookmarkEnd w:id="2"/>
      <w:r>
        <w:rPr>
          <w:sz w:val="28"/>
          <w:szCs w:val="28"/>
        </w:rPr>
        <w:t xml:space="preserve">- </w:t>
      </w:r>
      <w:r w:rsidRPr="00266619">
        <w:rPr>
          <w:sz w:val="28"/>
          <w:szCs w:val="28"/>
        </w:rPr>
        <w:t>принимать решение о возврате излишне уплаченных (взысканных) платежей в бюджет, пеней и штрафов, и представлять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C05245" w:rsidRPr="00266619" w:rsidRDefault="00C05245" w:rsidP="00C05245">
      <w:pPr>
        <w:ind w:firstLine="567"/>
        <w:jc w:val="both"/>
        <w:rPr>
          <w:sz w:val="28"/>
          <w:szCs w:val="28"/>
        </w:rPr>
      </w:pPr>
      <w:bookmarkStart w:id="4" w:name="sub_160125"/>
      <w:bookmarkEnd w:id="3"/>
      <w:r>
        <w:rPr>
          <w:sz w:val="28"/>
          <w:szCs w:val="28"/>
        </w:rPr>
        <w:t xml:space="preserve">- </w:t>
      </w:r>
      <w:r w:rsidRPr="00266619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Pr="00266619">
        <w:rPr>
          <w:sz w:val="28"/>
          <w:szCs w:val="28"/>
        </w:rPr>
        <w:t xml:space="preserve"> решение о зачете (уточнении) платежей в бюджеты бюджетной системы Российской Федерации и представля</w:t>
      </w:r>
      <w:r>
        <w:rPr>
          <w:sz w:val="28"/>
          <w:szCs w:val="28"/>
        </w:rPr>
        <w:t>ть</w:t>
      </w:r>
      <w:r w:rsidRPr="00266619">
        <w:rPr>
          <w:sz w:val="28"/>
          <w:szCs w:val="28"/>
        </w:rPr>
        <w:t xml:space="preserve"> уведомление в орган Федерального казначейства;</w:t>
      </w:r>
    </w:p>
    <w:p w:rsidR="00C05245" w:rsidRPr="00266619" w:rsidRDefault="00C05245" w:rsidP="00C05245">
      <w:pPr>
        <w:ind w:firstLine="567"/>
        <w:jc w:val="both"/>
        <w:rPr>
          <w:sz w:val="28"/>
          <w:szCs w:val="28"/>
        </w:rPr>
      </w:pPr>
      <w:bookmarkStart w:id="5" w:name="sub_160128"/>
      <w:bookmarkEnd w:id="4"/>
      <w:r>
        <w:rPr>
          <w:sz w:val="28"/>
          <w:szCs w:val="28"/>
        </w:rPr>
        <w:t xml:space="preserve">- </w:t>
      </w:r>
      <w:r w:rsidRPr="00266619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Pr="00266619">
        <w:rPr>
          <w:sz w:val="28"/>
          <w:szCs w:val="28"/>
        </w:rPr>
        <w:t xml:space="preserve"> решение о признании безнадежной к взысканию задолженности по платежам в бюджет Златоустовского городского округа;</w:t>
      </w:r>
    </w:p>
    <w:p w:rsidR="00C20A19" w:rsidRDefault="00C05245" w:rsidP="00C05245">
      <w:pPr>
        <w:ind w:firstLine="567"/>
        <w:jc w:val="both"/>
        <w:rPr>
          <w:sz w:val="28"/>
          <w:szCs w:val="28"/>
        </w:rPr>
      </w:pPr>
      <w:bookmarkStart w:id="6" w:name="sub_160127"/>
      <w:bookmarkEnd w:id="5"/>
      <w:r>
        <w:rPr>
          <w:sz w:val="28"/>
          <w:szCs w:val="28"/>
        </w:rPr>
        <w:t xml:space="preserve">- </w:t>
      </w:r>
      <w:r w:rsidRPr="00266619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Pr="00266619">
        <w:rPr>
          <w:sz w:val="28"/>
          <w:szCs w:val="28"/>
        </w:rPr>
        <w:t xml:space="preserve">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 w:rsidR="00C20A19">
        <w:rPr>
          <w:sz w:val="28"/>
          <w:szCs w:val="28"/>
        </w:rPr>
        <w:t>;</w:t>
      </w:r>
    </w:p>
    <w:p w:rsidR="00C05245" w:rsidRDefault="00F35759" w:rsidP="00C05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предоставлять информацию, необходимую для уплаты физическими и юридическими лицами штрафов, налагаемых в рамках дел об административных правонарушениях, а так же неустоек, штрафов и пеней по муниципальным договорам в </w:t>
      </w:r>
      <w:r w:rsidRPr="00190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Государственную информационную систему о государственных и муниципальных платежах (ГИС </w:t>
      </w:r>
      <w:proofErr w:type="spellStart"/>
      <w:r>
        <w:rPr>
          <w:sz w:val="28"/>
          <w:szCs w:val="28"/>
        </w:rPr>
        <w:t>ГМП</w:t>
      </w:r>
      <w:proofErr w:type="spellEnd"/>
      <w:r>
        <w:rPr>
          <w:sz w:val="28"/>
          <w:szCs w:val="28"/>
        </w:rPr>
        <w:t xml:space="preserve">) в соответствии с порядком, установленным Федеральным законом от </w:t>
      </w:r>
      <w:proofErr w:type="spellStart"/>
      <w:r>
        <w:rPr>
          <w:sz w:val="28"/>
          <w:szCs w:val="28"/>
        </w:rPr>
        <w:t>27.07.2010г</w:t>
      </w:r>
      <w:proofErr w:type="spellEnd"/>
      <w:r>
        <w:rPr>
          <w:sz w:val="28"/>
          <w:szCs w:val="28"/>
        </w:rPr>
        <w:t xml:space="preserve"> №210-ФЗ «Об организации предоставления государственных и муниципальных услуг»</w:t>
      </w:r>
      <w:r w:rsidR="00C05245" w:rsidRPr="00266619">
        <w:rPr>
          <w:sz w:val="28"/>
          <w:szCs w:val="28"/>
        </w:rPr>
        <w:t>.</w:t>
      </w:r>
    </w:p>
    <w:p w:rsidR="00C05245" w:rsidRDefault="00C05245" w:rsidP="00C05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Контрольно-счетная палата Златоустовского городского округа администрирует доходы по кодам бюджетной классификации Российской Федерации: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520"/>
      </w:tblGrid>
      <w:tr w:rsidR="00C20A19" w:rsidRPr="00E54F0A" w:rsidTr="00222C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Код дохода бюджетной классификации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Наименование дохода бюджетной классификации</w:t>
            </w:r>
          </w:p>
        </w:tc>
      </w:tr>
      <w:tr w:rsidR="00C20A19" w:rsidRPr="00E54F0A" w:rsidTr="00222C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120 1 16 01154 01 0000 140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F35759">
            <w:pPr>
              <w:jc w:val="both"/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</w:t>
            </w:r>
          </w:p>
        </w:tc>
      </w:tr>
      <w:tr w:rsidR="00C20A19" w:rsidRPr="00E54F0A" w:rsidTr="00222C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19" w:rsidRPr="00F35759" w:rsidRDefault="00C20A19" w:rsidP="00222CED">
            <w:pPr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120 1 16 01194 01 0000 140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19" w:rsidRPr="00F35759" w:rsidRDefault="00C20A19" w:rsidP="00F35759">
            <w:pPr>
              <w:jc w:val="both"/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</w:tr>
      <w:tr w:rsidR="00C20A19" w:rsidRPr="00E54F0A" w:rsidTr="00222C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120 1 16 07010 04 0000 140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F35759">
            <w:pPr>
              <w:jc w:val="both"/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C20A19" w:rsidRPr="00E54F0A" w:rsidTr="00222C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120 1 16 10061 04 0000 140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F35759">
            <w:pPr>
              <w:jc w:val="both"/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20A19" w:rsidRPr="00E54F0A" w:rsidTr="00222C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120 1 16 07090 04 0000 140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F35759">
            <w:pPr>
              <w:jc w:val="both"/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20A19" w:rsidRPr="00E54F0A" w:rsidTr="00222C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120 1 16 10100 04 0000 140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F35759">
            <w:pPr>
              <w:jc w:val="both"/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20A19" w:rsidRPr="00E54F0A" w:rsidTr="00222C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120 1 16 10123 01 0041 140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F35759">
            <w:pPr>
              <w:jc w:val="both"/>
              <w:rPr>
                <w:sz w:val="24"/>
                <w:szCs w:val="24"/>
              </w:rPr>
            </w:pPr>
            <w:r w:rsidRPr="00F35759">
              <w:rPr>
                <w:rStyle w:val="a3"/>
                <w:i w:val="0"/>
                <w:sz w:val="24"/>
                <w:szCs w:val="24"/>
              </w:rPr>
              <w:t>Доходы</w:t>
            </w:r>
            <w:r w:rsidRPr="00F35759">
              <w:rPr>
                <w:i/>
                <w:sz w:val="24"/>
                <w:szCs w:val="24"/>
              </w:rPr>
              <w:t xml:space="preserve"> </w:t>
            </w:r>
            <w:r w:rsidRPr="00F35759">
              <w:rPr>
                <w:sz w:val="24"/>
                <w:szCs w:val="24"/>
              </w:rPr>
              <w:t>от</w:t>
            </w:r>
            <w:r w:rsidRPr="00F35759">
              <w:rPr>
                <w:i/>
                <w:sz w:val="24"/>
                <w:szCs w:val="24"/>
              </w:rPr>
              <w:t xml:space="preserve"> </w:t>
            </w:r>
            <w:r w:rsidRPr="00F35759">
              <w:rPr>
                <w:rStyle w:val="a3"/>
                <w:i w:val="0"/>
                <w:sz w:val="24"/>
                <w:szCs w:val="24"/>
              </w:rPr>
              <w:t>денежных</w:t>
            </w:r>
            <w:r w:rsidRPr="00F35759">
              <w:rPr>
                <w:i/>
                <w:sz w:val="24"/>
                <w:szCs w:val="24"/>
              </w:rPr>
              <w:t xml:space="preserve"> </w:t>
            </w:r>
            <w:r w:rsidRPr="00F35759">
              <w:rPr>
                <w:rStyle w:val="a3"/>
                <w:i w:val="0"/>
                <w:sz w:val="24"/>
                <w:szCs w:val="24"/>
              </w:rPr>
              <w:t>взысканий</w:t>
            </w:r>
            <w:r w:rsidRPr="00F35759">
              <w:rPr>
                <w:sz w:val="24"/>
                <w:szCs w:val="24"/>
              </w:rPr>
              <w:t xml:space="preserve">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городских округов за исключением доходов, направляемых на формирование муниципального дорожного фонда, а так же </w:t>
            </w:r>
            <w:r w:rsidRPr="00F35759">
              <w:rPr>
                <w:sz w:val="24"/>
                <w:szCs w:val="24"/>
              </w:rPr>
              <w:lastRenderedPageBreak/>
              <w:t xml:space="preserve">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</w:tr>
      <w:tr w:rsidR="00C20A19" w:rsidRPr="00E54F0A" w:rsidTr="00222C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lastRenderedPageBreak/>
              <w:t>120 1 13 02994 04 0000 130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rStyle w:val="a3"/>
                <w:i w:val="0"/>
                <w:sz w:val="24"/>
                <w:szCs w:val="24"/>
              </w:rPr>
            </w:pPr>
            <w:r w:rsidRPr="00F35759">
              <w:rPr>
                <w:rStyle w:val="a3"/>
                <w:i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20A19" w:rsidRPr="00E54F0A" w:rsidTr="00222C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sz w:val="24"/>
                <w:szCs w:val="24"/>
              </w:rPr>
            </w:pPr>
            <w:r w:rsidRPr="00F35759">
              <w:rPr>
                <w:sz w:val="24"/>
                <w:szCs w:val="24"/>
              </w:rPr>
              <w:t>120 1 17 01040 04 0000 180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19" w:rsidRPr="00F35759" w:rsidRDefault="00C20A19" w:rsidP="00222CED">
            <w:pPr>
              <w:rPr>
                <w:rStyle w:val="a3"/>
                <w:i w:val="0"/>
                <w:sz w:val="24"/>
                <w:szCs w:val="24"/>
              </w:rPr>
            </w:pPr>
            <w:r w:rsidRPr="00F35759">
              <w:rPr>
                <w:rStyle w:val="a3"/>
                <w:i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C05245" w:rsidRDefault="00C05245" w:rsidP="00C05245">
      <w:pPr>
        <w:rPr>
          <w:sz w:val="28"/>
          <w:szCs w:val="28"/>
        </w:rPr>
      </w:pPr>
    </w:p>
    <w:bookmarkEnd w:id="6"/>
    <w:p w:rsidR="00C05245" w:rsidRDefault="00C05245" w:rsidP="00C05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Распоряжение от 04.06.2013г №17 признать утратившим силу.</w:t>
      </w:r>
    </w:p>
    <w:p w:rsidR="00C05245" w:rsidRDefault="00C05245" w:rsidP="00C05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по выполнению распоряжения оставляю за собой.</w:t>
      </w:r>
    </w:p>
    <w:p w:rsidR="00C05245" w:rsidRDefault="00C05245" w:rsidP="00C05245">
      <w:pPr>
        <w:ind w:left="567"/>
        <w:jc w:val="both"/>
        <w:rPr>
          <w:sz w:val="28"/>
          <w:szCs w:val="28"/>
        </w:rPr>
      </w:pPr>
    </w:p>
    <w:p w:rsidR="00C05245" w:rsidRDefault="00C05245" w:rsidP="00C05245">
      <w:pPr>
        <w:ind w:left="567"/>
        <w:jc w:val="both"/>
        <w:rPr>
          <w:sz w:val="28"/>
          <w:szCs w:val="28"/>
        </w:rPr>
      </w:pPr>
    </w:p>
    <w:p w:rsidR="00C05245" w:rsidRDefault="00C05245" w:rsidP="00C05245">
      <w:pPr>
        <w:ind w:left="567"/>
        <w:jc w:val="both"/>
        <w:rPr>
          <w:sz w:val="28"/>
          <w:szCs w:val="28"/>
        </w:rPr>
      </w:pPr>
    </w:p>
    <w:p w:rsidR="00C05245" w:rsidRDefault="00C05245" w:rsidP="00C05245">
      <w:pPr>
        <w:ind w:left="567"/>
        <w:jc w:val="both"/>
        <w:rPr>
          <w:sz w:val="28"/>
          <w:szCs w:val="28"/>
        </w:rPr>
      </w:pPr>
    </w:p>
    <w:p w:rsidR="00C05245" w:rsidRPr="00112204" w:rsidRDefault="00C05245" w:rsidP="00C05245">
      <w:pPr>
        <w:rPr>
          <w:sz w:val="28"/>
          <w:szCs w:val="28"/>
        </w:rPr>
      </w:pPr>
      <w:r w:rsidRPr="00112204">
        <w:rPr>
          <w:sz w:val="28"/>
          <w:szCs w:val="28"/>
        </w:rPr>
        <w:t>Председатель Контрольно-счетной палаты</w:t>
      </w:r>
    </w:p>
    <w:p w:rsidR="00C05245" w:rsidRDefault="00C05245" w:rsidP="00C05245">
      <w:pPr>
        <w:rPr>
          <w:sz w:val="28"/>
          <w:szCs w:val="28"/>
        </w:rPr>
      </w:pPr>
      <w:r w:rsidRPr="00112204">
        <w:rPr>
          <w:sz w:val="28"/>
          <w:szCs w:val="28"/>
        </w:rPr>
        <w:t>Златоустовского городского округа</w:t>
      </w:r>
      <w:r>
        <w:rPr>
          <w:sz w:val="28"/>
          <w:szCs w:val="28"/>
        </w:rPr>
        <w:tab/>
        <w:t xml:space="preserve">          </w:t>
      </w:r>
      <w:r w:rsidRPr="00112204">
        <w:rPr>
          <w:sz w:val="28"/>
          <w:szCs w:val="28"/>
        </w:rPr>
        <w:tab/>
      </w:r>
      <w:r w:rsidRPr="00112204">
        <w:rPr>
          <w:sz w:val="28"/>
          <w:szCs w:val="28"/>
        </w:rPr>
        <w:tab/>
      </w:r>
      <w:r w:rsidRPr="00112204">
        <w:rPr>
          <w:sz w:val="28"/>
          <w:szCs w:val="28"/>
        </w:rPr>
        <w:tab/>
        <w:t>Л.В.</w:t>
      </w:r>
      <w:r>
        <w:rPr>
          <w:sz w:val="28"/>
          <w:szCs w:val="28"/>
        </w:rPr>
        <w:t xml:space="preserve"> </w:t>
      </w:r>
      <w:r w:rsidRPr="00112204">
        <w:rPr>
          <w:sz w:val="28"/>
          <w:szCs w:val="28"/>
        </w:rPr>
        <w:t>Болховская</w:t>
      </w:r>
    </w:p>
    <w:p w:rsidR="00C05245" w:rsidRDefault="00C05245" w:rsidP="00C05245">
      <w:pPr>
        <w:rPr>
          <w:sz w:val="28"/>
          <w:szCs w:val="28"/>
        </w:rPr>
      </w:pPr>
    </w:p>
    <w:p w:rsidR="00C05245" w:rsidRDefault="00C05245" w:rsidP="00C05245">
      <w:pPr>
        <w:rPr>
          <w:sz w:val="28"/>
          <w:szCs w:val="28"/>
        </w:rPr>
      </w:pPr>
    </w:p>
    <w:p w:rsidR="00C05245" w:rsidRDefault="00C05245" w:rsidP="00C05245">
      <w:pPr>
        <w:rPr>
          <w:sz w:val="28"/>
          <w:szCs w:val="28"/>
        </w:rPr>
      </w:pPr>
    </w:p>
    <w:p w:rsidR="00C05245" w:rsidRDefault="00C05245" w:rsidP="00C05245">
      <w:pPr>
        <w:rPr>
          <w:sz w:val="28"/>
          <w:szCs w:val="28"/>
        </w:rPr>
      </w:pPr>
    </w:p>
    <w:p w:rsidR="00C05245" w:rsidRDefault="00C05245" w:rsidP="00C05245">
      <w:pPr>
        <w:rPr>
          <w:sz w:val="28"/>
          <w:szCs w:val="28"/>
        </w:rPr>
      </w:pPr>
    </w:p>
    <w:p w:rsidR="00C05245" w:rsidRDefault="00C05245" w:rsidP="00C05245">
      <w:pPr>
        <w:rPr>
          <w:sz w:val="28"/>
          <w:szCs w:val="28"/>
        </w:rPr>
      </w:pPr>
    </w:p>
    <w:p w:rsidR="004D4C62" w:rsidRDefault="003F09D4"/>
    <w:sectPr w:rsidR="004D4C62" w:rsidSect="00F357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45"/>
    <w:rsid w:val="001926C2"/>
    <w:rsid w:val="001B7CF4"/>
    <w:rsid w:val="003F09D4"/>
    <w:rsid w:val="00B62889"/>
    <w:rsid w:val="00B7047D"/>
    <w:rsid w:val="00C05245"/>
    <w:rsid w:val="00C20A19"/>
    <w:rsid w:val="00D9262E"/>
    <w:rsid w:val="00F3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52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524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Emphasis"/>
    <w:uiPriority w:val="20"/>
    <w:qFormat/>
    <w:rsid w:val="00C0524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92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52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524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Emphasis"/>
    <w:uiPriority w:val="20"/>
    <w:qFormat/>
    <w:rsid w:val="00C0524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92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dcterms:created xsi:type="dcterms:W3CDTF">2024-05-22T13:06:00Z</dcterms:created>
  <dcterms:modified xsi:type="dcterms:W3CDTF">2024-05-23T10:17:00Z</dcterms:modified>
</cp:coreProperties>
</file>